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КОПИЯ</w:t>
      </w:r>
    </w:p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1-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ПРИГОВОР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ИМЕНЕМ РОССИЙСКОЙ ФЕДЕРАЦИИ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город Сургут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</w:rPr>
        <w:t>13 февраля 2024 года</w:t>
      </w:r>
    </w:p>
    <w:p>
      <w:pPr>
        <w:spacing w:before="0" w:after="0"/>
        <w:jc w:val="both"/>
      </w:pP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 Ханты-Мансийского автономного округа-Югры Ачкасова Е.В., 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при секретаре судебного заседания </w:t>
      </w:r>
      <w:r>
        <w:rPr>
          <w:rFonts w:ascii="Times New Roman" w:eastAsia="Times New Roman" w:hAnsi="Times New Roman" w:cs="Times New Roman"/>
        </w:rPr>
        <w:t>Чуенковой</w:t>
      </w:r>
      <w:r>
        <w:rPr>
          <w:rFonts w:ascii="Times New Roman" w:eastAsia="Times New Roman" w:hAnsi="Times New Roman" w:cs="Times New Roman"/>
        </w:rPr>
        <w:t xml:space="preserve"> Е.С., с участием: 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государственного обвинителя Шелест Ю.О., 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подсудимого </w:t>
      </w:r>
      <w:r>
        <w:rPr>
          <w:rFonts w:ascii="Times New Roman" w:eastAsia="Times New Roman" w:hAnsi="Times New Roman" w:cs="Times New Roman"/>
        </w:rPr>
        <w:t xml:space="preserve">Розикова С.С., 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>защитника – адвоката Захарова А.А., представившего ордер №11 от 13.02.2024 года,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потерпевшего </w:t>
      </w:r>
      <w:r>
        <w:rPr>
          <w:rStyle w:val="cat-UserDefinedgrp-28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., 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уголовное дело по обвинению: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Розикова </w:t>
      </w:r>
      <w:r>
        <w:rPr>
          <w:rFonts w:ascii="Times New Roman" w:eastAsia="Times New Roman" w:hAnsi="Times New Roman" w:cs="Times New Roman"/>
        </w:rPr>
        <w:t>Садриддина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Саидовича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7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уроженца </w:t>
      </w: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Style w:val="cat-UserDefinedgrp-29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зарегистрированного по адресу: </w:t>
      </w:r>
      <w:r>
        <w:rPr>
          <w:rStyle w:val="cat-UserDefinedgrp-30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проживающего по адресу: </w:t>
      </w:r>
      <w:r>
        <w:rPr>
          <w:rStyle w:val="cat-UserDefinedgrp-31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гражданина Р. Таджикистан, имеющего среднее образование, состоящего в браке, имеющего двоих несовершеннолетних детей, </w:t>
      </w:r>
      <w:r>
        <w:rPr>
          <w:rStyle w:val="cat-UserDefinedgrp-32rplc-2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не военнообязанного, не судимого,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с мерой пресечения в виде подписки о невыезде и надлежащем поведении, 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>по обвинению в совершении преступления, предусмотренного ч. 1 ст. 119 УК РФ,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right="57" w:firstLine="567"/>
        <w:jc w:val="both"/>
      </w:pPr>
      <w:r>
        <w:rPr>
          <w:rFonts w:ascii="Times New Roman" w:eastAsia="Times New Roman" w:hAnsi="Times New Roman" w:cs="Times New Roman"/>
        </w:rPr>
        <w:t>Розиков</w:t>
      </w:r>
      <w:r>
        <w:rPr>
          <w:rFonts w:ascii="Times New Roman" w:eastAsia="Times New Roman" w:hAnsi="Times New Roman" w:cs="Times New Roman"/>
        </w:rPr>
        <w:t xml:space="preserve"> С.С. </w:t>
      </w:r>
      <w:r>
        <w:rPr>
          <w:rFonts w:ascii="Times New Roman" w:eastAsia="Times New Roman" w:hAnsi="Times New Roman" w:cs="Times New Roman"/>
        </w:rPr>
        <w:t xml:space="preserve">угрожал убийством, если имелись основания опасаться осуществления этой угрозы, в г. Сургуте при следующих обстоятельствах. </w:t>
      </w:r>
    </w:p>
    <w:p>
      <w:pPr>
        <w:spacing w:before="0" w:after="0"/>
        <w:ind w:right="57" w:firstLine="567"/>
        <w:jc w:val="both"/>
      </w:pPr>
      <w:r>
        <w:rPr>
          <w:rFonts w:ascii="Times New Roman" w:eastAsia="Times New Roman" w:hAnsi="Times New Roman" w:cs="Times New Roman"/>
        </w:rPr>
        <w:t>Розиков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Садриддин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Саидович</w:t>
      </w:r>
      <w:r>
        <w:rPr>
          <w:rFonts w:ascii="Times New Roman" w:eastAsia="Times New Roman" w:hAnsi="Times New Roman" w:cs="Times New Roman"/>
        </w:rPr>
        <w:t xml:space="preserve">, 29 сентября 2023 года в период времени с 10 часов 30 минут до 10 часов 40 минут, находясь в комнате </w:t>
      </w:r>
      <w:r>
        <w:rPr>
          <w:rStyle w:val="cat-UserDefinedgrp-33rplc-2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умышленно в ходе возникшей ссоры на почве личных неприязненных отношений с </w:t>
      </w:r>
      <w:r>
        <w:rPr>
          <w:rStyle w:val="cat-UserDefinedgrp-34rplc-3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с целью запугивания последнего и создания для него тревожной обстановки, страха за свою жизнь и здоровье, осознавая противоправность и общественно опасный характер своих действий, предвидя наступление общественно опасных последствий своих действий и желая этого, осознавая, что своими действиями создает у </w:t>
      </w:r>
      <w:r>
        <w:rPr>
          <w:rStyle w:val="cat-UserDefinedgrp-28rplc-3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. видимость реальности своих намерений, а последний реально опасается за свою жизнь и здоровье, подошел к лежащему на диване </w:t>
      </w:r>
      <w:r>
        <w:rPr>
          <w:rStyle w:val="cat-UserDefinedgrp-28rplc-3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. и стал наносить ему удары кулаками, а именно: нанес не менее 6-ти ударов в область живота, далее ногой не менее 2-х ударов в область правой руки </w:t>
      </w:r>
      <w:r>
        <w:rPr>
          <w:rStyle w:val="cat-UserDefinedgrp-28rplc-3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., от чего последний испытал сильную физическую боль. В подтверждении реальности своих преступных намерений, направленных на угрозу убийством в отношении </w:t>
      </w:r>
      <w:r>
        <w:rPr>
          <w:rStyle w:val="cat-UserDefinedgrp-28rplc-3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., создавая тревожную обстановку для жизни и здоровья последнего, </w:t>
      </w:r>
      <w:r>
        <w:rPr>
          <w:rFonts w:ascii="Times New Roman" w:eastAsia="Times New Roman" w:hAnsi="Times New Roman" w:cs="Times New Roman"/>
        </w:rPr>
        <w:t>Розиков</w:t>
      </w:r>
      <w:r>
        <w:rPr>
          <w:rFonts w:ascii="Times New Roman" w:eastAsia="Times New Roman" w:hAnsi="Times New Roman" w:cs="Times New Roman"/>
        </w:rPr>
        <w:t xml:space="preserve"> С.С. в продолжении своего преступного умысла, находясь в комнате вышеуказанной квартиры, 29 сентября 2023 года около 10 часов 40 минут, стопой своей левой ноги наступил на область шеи </w:t>
      </w:r>
      <w:r>
        <w:rPr>
          <w:rStyle w:val="cat-UserDefinedgrp-28rplc-4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., перекрывая доступ кислорода в легкие, при этом, неоднократно высказывал в адрес последнего слова угрозы убийством, а именно, сказал: «Я тебя прибью», одновременно коленом правой ноги надавливал в область груди </w:t>
      </w:r>
      <w:r>
        <w:rPr>
          <w:rStyle w:val="cat-UserDefinedgrp-28rplc-4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., прижимая корпус его тела к дивану. Учитывая агрессивные поведение и действия Розикова С.С., его физическое превосходство, а также причинение им многочисленных телесных повреждений </w:t>
      </w:r>
      <w:r>
        <w:rPr>
          <w:rStyle w:val="cat-UserDefinedgrp-28rplc-4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., указанные угрозы убийством последний воспринял реально, опасаясь их осуществления, так как осознавал, что действия Розикова С.С. носят непредсказуемый характер, и выражаются в бурном проявлении злобы в его адрес.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ходе ознакомления с материалами уголовного дела </w:t>
      </w:r>
      <w:r>
        <w:rPr>
          <w:rFonts w:ascii="Times New Roman" w:eastAsia="Times New Roman" w:hAnsi="Times New Roman" w:cs="Times New Roman"/>
        </w:rPr>
        <w:t>Розиков</w:t>
      </w:r>
      <w:r>
        <w:rPr>
          <w:rFonts w:ascii="Times New Roman" w:eastAsia="Times New Roman" w:hAnsi="Times New Roman" w:cs="Times New Roman"/>
        </w:rPr>
        <w:t xml:space="preserve"> С.С.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заявил ходатайство о постановлении приговора без проведения судебного разбирательства.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подсудимый </w:t>
      </w:r>
      <w:r>
        <w:rPr>
          <w:rFonts w:ascii="Times New Roman" w:eastAsia="Times New Roman" w:hAnsi="Times New Roman" w:cs="Times New Roman"/>
        </w:rPr>
        <w:t>Розиков</w:t>
      </w:r>
      <w:r>
        <w:rPr>
          <w:rFonts w:ascii="Times New Roman" w:eastAsia="Times New Roman" w:hAnsi="Times New Roman" w:cs="Times New Roman"/>
        </w:rPr>
        <w:t xml:space="preserve"> С.С. поддержал заявленное им ходатайство, и суд удостоверился в соблюдении установленных законом условий для рассмотрения уголовного дела в отношении Розикова С.С. в порядке особого судопроизводства.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Подсудимый </w:t>
      </w:r>
      <w:r>
        <w:rPr>
          <w:rFonts w:ascii="Times New Roman" w:eastAsia="Times New Roman" w:hAnsi="Times New Roman" w:cs="Times New Roman"/>
        </w:rPr>
        <w:t>Розиков</w:t>
      </w:r>
      <w:r>
        <w:rPr>
          <w:rFonts w:ascii="Times New Roman" w:eastAsia="Times New Roman" w:hAnsi="Times New Roman" w:cs="Times New Roman"/>
        </w:rPr>
        <w:t xml:space="preserve"> С.С. в судебном заседании ходатайствует о постановлении приговора без проведения судебного разбирательства, показал, что понимает существо предъявленного ему обвинения и соглашается с ним в полном объеме, заявил о своем согласии с предъявленным обвинением, как в части фактических обстоятельств, так и в части юридической оценки содеянного, подсудимый </w:t>
      </w:r>
      <w:r>
        <w:rPr>
          <w:rFonts w:ascii="Times New Roman" w:eastAsia="Times New Roman" w:hAnsi="Times New Roman" w:cs="Times New Roman"/>
        </w:rPr>
        <w:t>Розиков</w:t>
      </w:r>
      <w:r>
        <w:rPr>
          <w:rFonts w:ascii="Times New Roman" w:eastAsia="Times New Roman" w:hAnsi="Times New Roman" w:cs="Times New Roman"/>
        </w:rPr>
        <w:t xml:space="preserve"> С.С. указал, что понимает характер и последствия постановления приговора без проведения судебного разбирательства в общем порядке, обвинение, предъявленное </w:t>
      </w:r>
      <w:r>
        <w:rPr>
          <w:rFonts w:ascii="Times New Roman" w:eastAsia="Times New Roman" w:hAnsi="Times New Roman" w:cs="Times New Roman"/>
        </w:rPr>
        <w:t>Розикову</w:t>
      </w:r>
      <w:r>
        <w:rPr>
          <w:rFonts w:ascii="Times New Roman" w:eastAsia="Times New Roman" w:hAnsi="Times New Roman" w:cs="Times New Roman"/>
        </w:rPr>
        <w:t xml:space="preserve"> С.С.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обоснованно, подтверждается собранными по делу доказательствами; он своевременно, добровольно, в присутствии защитника и после консультации с ним, заявил ходатайство об особом порядке, осознает характер и последствия заявленного им ходатайства, раскаялся в содеянном.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Защитник адвокат Захаров А.А. поддержал ходатайство подсудимого Розикова С.С., считает возможным рассмотреть дело в особом порядке.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Потерпевший </w:t>
      </w:r>
      <w:r>
        <w:rPr>
          <w:rStyle w:val="cat-UserDefinedgrp-28rplc-5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в судебном заседании сообщил, что согласен с рассмотрением уголовного дела в особом порядке.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Государственный обвинитель согласен с постановлением приговора без проведения судебного разбирательства.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Преступление, в совершении которого обвиняется </w:t>
      </w:r>
      <w:r>
        <w:rPr>
          <w:rFonts w:ascii="Times New Roman" w:eastAsia="Times New Roman" w:hAnsi="Times New Roman" w:cs="Times New Roman"/>
        </w:rPr>
        <w:t>Розиков</w:t>
      </w:r>
      <w:r>
        <w:rPr>
          <w:rFonts w:ascii="Times New Roman" w:eastAsia="Times New Roman" w:hAnsi="Times New Roman" w:cs="Times New Roman"/>
        </w:rPr>
        <w:t xml:space="preserve"> С.С. относится к категории преступлений небольшой тяжести, подсудимый </w:t>
      </w:r>
      <w:r>
        <w:rPr>
          <w:rFonts w:ascii="Times New Roman" w:eastAsia="Times New Roman" w:hAnsi="Times New Roman" w:cs="Times New Roman"/>
        </w:rPr>
        <w:t>Розиков</w:t>
      </w:r>
      <w:r>
        <w:rPr>
          <w:rFonts w:ascii="Times New Roman" w:eastAsia="Times New Roman" w:hAnsi="Times New Roman" w:cs="Times New Roman"/>
        </w:rPr>
        <w:t xml:space="preserve"> С.С.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понимает существо предъявленного ему обвинения и соглашается с ним в полном объеме, </w:t>
      </w:r>
      <w:r>
        <w:rPr>
          <w:rFonts w:ascii="Times New Roman" w:eastAsia="Times New Roman" w:hAnsi="Times New Roman" w:cs="Times New Roman"/>
        </w:rPr>
        <w:t>Розиков</w:t>
      </w:r>
      <w:r>
        <w:rPr>
          <w:rFonts w:ascii="Times New Roman" w:eastAsia="Times New Roman" w:hAnsi="Times New Roman" w:cs="Times New Roman"/>
        </w:rPr>
        <w:t xml:space="preserve"> С.С. осознает характер и последствия заявленного им ходатайства об особом порядке судебного разбирательства, ходатайство им заявлено добровольно, своевременно, и после проведения консультации с защитником, защитник не возражает против проведения такого порядка судебного разбирательства, а потерпевший, государственный обвинитель согласны с постановлением приговора без проведения судебного разбирательства, обвинение, с которым согласился </w:t>
      </w:r>
      <w:r>
        <w:rPr>
          <w:rFonts w:ascii="Times New Roman" w:eastAsia="Times New Roman" w:hAnsi="Times New Roman" w:cs="Times New Roman"/>
        </w:rPr>
        <w:t>Розиков</w:t>
      </w:r>
      <w:r>
        <w:rPr>
          <w:rFonts w:ascii="Times New Roman" w:eastAsia="Times New Roman" w:hAnsi="Times New Roman" w:cs="Times New Roman"/>
        </w:rPr>
        <w:t xml:space="preserve"> С.С. обоснованно и подтверждается доказательствами, собранными по уголовному делу.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связи с этим, суд постановляет обвинительный приговор в отношении Розикова С.С.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без проведения судебного разбирательства в порядке главы 40 УПК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Действия Розикова С.С. суд квалифицирует по ч. 1 ст. 119 УК РФ – как угроза убийством, если имелись основания опасаться осуществления этой угрозы.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вида и меры наказания </w:t>
      </w:r>
      <w:r>
        <w:rPr>
          <w:rFonts w:ascii="Times New Roman" w:eastAsia="Times New Roman" w:hAnsi="Times New Roman" w:cs="Times New Roman"/>
        </w:rPr>
        <w:t>Розиков</w:t>
      </w:r>
      <w:r>
        <w:rPr>
          <w:rFonts w:ascii="Times New Roman" w:eastAsia="Times New Roman" w:hAnsi="Times New Roman" w:cs="Times New Roman"/>
        </w:rPr>
        <w:t xml:space="preserve"> С.С. суд учитывает характер и степень общественной опасности совершенного им преступления, которое относится к категории небольшой тяжести, размер вреда и тяжесть наступивших последствий, личность подсудимого.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Розиков</w:t>
      </w:r>
      <w:r>
        <w:rPr>
          <w:rFonts w:ascii="Times New Roman" w:eastAsia="Times New Roman" w:hAnsi="Times New Roman" w:cs="Times New Roman"/>
        </w:rPr>
        <w:t xml:space="preserve"> С.С. имеет среднее образование, </w:t>
      </w:r>
      <w:r>
        <w:rPr>
          <w:rStyle w:val="cat-UserDefinedgrp-35rplc-6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6rplc-7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женат, имеет двоих малолетних детей </w:t>
      </w:r>
      <w:r>
        <w:rPr>
          <w:rStyle w:val="cat-UserDefinedgrp-37rplc-7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имеет на иждивении родителей пенсионеров, не военнообязанный, на учете у врача-психиатра, врача психиатра-нарколога не состоит, ранее не судим.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УУП ОП-3 УМВД России по г. Сургуту </w:t>
      </w:r>
      <w:r>
        <w:rPr>
          <w:rFonts w:ascii="Times New Roman" w:eastAsia="Times New Roman" w:hAnsi="Times New Roman" w:cs="Times New Roman"/>
        </w:rPr>
        <w:t>Розиков</w:t>
      </w:r>
      <w:r>
        <w:rPr>
          <w:rFonts w:ascii="Times New Roman" w:eastAsia="Times New Roman" w:hAnsi="Times New Roman" w:cs="Times New Roman"/>
        </w:rPr>
        <w:t xml:space="preserve"> С.С. характеризуется </w:t>
      </w:r>
      <w:r>
        <w:rPr>
          <w:rFonts w:ascii="Times New Roman" w:eastAsia="Times New Roman" w:hAnsi="Times New Roman" w:cs="Times New Roman"/>
        </w:rPr>
        <w:t>удовлетворительно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Также суд учитывает влияние назначенного наказания на исправление осужденного и на условия жизни его семьи, в том числе обстоятельства, смягчающие и отягчающие наказание.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Смягчающими наказание обстоятельствами подсудимого </w:t>
      </w:r>
      <w:r>
        <w:rPr>
          <w:rFonts w:ascii="Times New Roman" w:eastAsia="Times New Roman" w:hAnsi="Times New Roman" w:cs="Times New Roman"/>
        </w:rPr>
        <w:t>Розикова С.С.</w:t>
      </w:r>
      <w:r>
        <w:rPr>
          <w:rFonts w:ascii="Times New Roman" w:eastAsia="Times New Roman" w:hAnsi="Times New Roman" w:cs="Times New Roman"/>
        </w:rPr>
        <w:t xml:space="preserve">, суд признает в соответствии с п. Г ч.1 ст.61 УК РФ – наличие малолетних детей, п. К ч.1 ст.61 УК РФ – добровольное возмещение </w:t>
      </w:r>
      <w:r>
        <w:rPr>
          <w:rFonts w:ascii="Times New Roman" w:eastAsia="Times New Roman" w:hAnsi="Times New Roman" w:cs="Times New Roman"/>
        </w:rPr>
        <w:t>морального вреда</w:t>
      </w:r>
      <w:r>
        <w:rPr>
          <w:rFonts w:ascii="Times New Roman" w:eastAsia="Times New Roman" w:hAnsi="Times New Roman" w:cs="Times New Roman"/>
        </w:rPr>
        <w:t xml:space="preserve">, причиненного в результате преступления, </w:t>
      </w:r>
      <w:r>
        <w:rPr>
          <w:rFonts w:ascii="Times New Roman" w:eastAsia="Times New Roman" w:hAnsi="Times New Roman" w:cs="Times New Roman"/>
        </w:rPr>
        <w:t xml:space="preserve">иные действия, направленные на заглаживание вреда, причиненного потерпевшему, </w:t>
      </w:r>
      <w:r>
        <w:rPr>
          <w:rFonts w:ascii="Times New Roman" w:eastAsia="Times New Roman" w:hAnsi="Times New Roman" w:cs="Times New Roman"/>
        </w:rPr>
        <w:t xml:space="preserve">на основании ч. 2 ст. 61 УК РФ - раскаяние в содеянном, наличие на иждивении престарелых родителей.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этом, суд не учитывает в качестве обстоятельств, смягчающих наказание </w:t>
      </w:r>
      <w:r>
        <w:rPr>
          <w:rFonts w:ascii="Times New Roman" w:eastAsia="Times New Roman" w:hAnsi="Times New Roman" w:cs="Times New Roman"/>
        </w:rPr>
        <w:t>Розикову</w:t>
      </w:r>
      <w:r>
        <w:rPr>
          <w:rFonts w:ascii="Times New Roman" w:eastAsia="Times New Roman" w:hAnsi="Times New Roman" w:cs="Times New Roman"/>
        </w:rPr>
        <w:t xml:space="preserve"> С.С.</w:t>
      </w:r>
      <w:r>
        <w:rPr>
          <w:rFonts w:ascii="Times New Roman" w:eastAsia="Times New Roman" w:hAnsi="Times New Roman" w:cs="Times New Roman"/>
        </w:rPr>
        <w:t>, признание им вины, поскольку уголовное дело в отношении него рассмотрено судом по правилам, предусмотренным главой 40 УПК РФ, в особом порядке принятия судебного решения при согласии обвиняемого с предъявленным ему обвинением, что предполагает признание вины.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Отягчающих наказание обстоятельств судом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Учитывая поведение Розикова С.С., как в ходе дознания, так и в ходе судебного разбирательства, на учете </w:t>
      </w:r>
      <w:r>
        <w:rPr>
          <w:rFonts w:ascii="Times New Roman" w:eastAsia="Times New Roman" w:hAnsi="Times New Roman" w:cs="Times New Roman"/>
        </w:rPr>
        <w:t>у психиатра</w:t>
      </w:r>
      <w:r>
        <w:rPr>
          <w:rFonts w:ascii="Times New Roman" w:eastAsia="Times New Roman" w:hAnsi="Times New Roman" w:cs="Times New Roman"/>
        </w:rPr>
        <w:t xml:space="preserve"> не состоящего, ориентированного в следственно-судебной ситуации, суд полагает необходимым признать его вменяемым в отношении инкриминируемого ему деяния. В соответствии со ст. 22 УК РФ подсудимый подлежит уголовной ответственности.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Каких-либо исключительных обстоятельств, которые бы существенно уменьшали степень общественной опасности совершенного преступления, связанных с целями и мотивами преступления, поведением подсудимого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Розикова С.С.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во время</w:t>
      </w:r>
      <w:r>
        <w:rPr>
          <w:rFonts w:ascii="Times New Roman" w:eastAsia="Times New Roman" w:hAnsi="Times New Roman" w:cs="Times New Roman"/>
        </w:rPr>
        <w:t xml:space="preserve"> или после совершения преступления, позволяющих применить при назначении наказания положения ст. 64 УК РФ, суд не усматривает.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целями и задачами уголовного наказания, установленными частью 2 ст. 43 УК РФ, принимая во внимание общественную опасность совершенного преступления, суд считает справедливым назначить подсудимому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Розикову</w:t>
      </w:r>
      <w:r>
        <w:rPr>
          <w:rFonts w:ascii="Times New Roman" w:eastAsia="Times New Roman" w:hAnsi="Times New Roman" w:cs="Times New Roman"/>
        </w:rPr>
        <w:t xml:space="preserve"> С.С.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 наказание в виде обязательных работ.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Оснований для изменения категории преступления, в совершении которого признается виновным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Розиков</w:t>
      </w:r>
      <w:r>
        <w:rPr>
          <w:rFonts w:ascii="Times New Roman" w:eastAsia="Times New Roman" w:hAnsi="Times New Roman" w:cs="Times New Roman"/>
        </w:rPr>
        <w:t xml:space="preserve"> С.С., на менее тяжкую в соответствии с ч. 6 ст. 15 УК РФ не имеется. Преступление, предусмотренное ч.1 ст.119 УК РФ - относится к преступлениям небольшой тяжести.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Правовые основания для обсуждения вопроса о применении положений ст. </w:t>
      </w:r>
      <w:r>
        <w:rPr>
          <w:rFonts w:ascii="Times New Roman" w:eastAsia="Times New Roman" w:hAnsi="Times New Roman" w:cs="Times New Roman"/>
        </w:rPr>
        <w:t xml:space="preserve">ст. 62, </w:t>
      </w:r>
      <w:r>
        <w:rPr>
          <w:rFonts w:ascii="Times New Roman" w:eastAsia="Times New Roman" w:hAnsi="Times New Roman" w:cs="Times New Roman"/>
        </w:rPr>
        <w:t>72.1, 82.1 УК РФ отсутствуют.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Оснований для постановления приговора без назначения наказания, освобождения от наказания или применения отсрочки отбывания наказания, судом не установлено.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Гражданский иск по делу не заявлен.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Вопрос о процессуальных издержках – выплата вознаграждения адвокату в ходе судебного разбирательства – разрешен в отдельном постановлении.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ст.ст.304, 307, 308, 309, 316, 322 Уголовно-процессуального кодекса Российской Федерации, мировой судья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center"/>
      </w:pPr>
      <w:r>
        <w:rPr>
          <w:rFonts w:ascii="Times New Roman" w:eastAsia="Times New Roman" w:hAnsi="Times New Roman" w:cs="Times New Roman"/>
        </w:rPr>
        <w:t>ПРИГОВОРИЛ: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Розикова </w:t>
      </w:r>
      <w:r>
        <w:rPr>
          <w:rFonts w:ascii="Times New Roman" w:eastAsia="Times New Roman" w:hAnsi="Times New Roman" w:cs="Times New Roman"/>
        </w:rPr>
        <w:t>Садриддина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Саидовича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виновным в совершении преступлени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>, предусмотренн</w:t>
      </w:r>
      <w:r>
        <w:rPr>
          <w:rFonts w:ascii="Times New Roman" w:eastAsia="Times New Roman" w:hAnsi="Times New Roman" w:cs="Times New Roman"/>
        </w:rPr>
        <w:t xml:space="preserve">ого </w:t>
      </w:r>
      <w:r>
        <w:rPr>
          <w:rFonts w:ascii="Times New Roman" w:eastAsia="Times New Roman" w:hAnsi="Times New Roman" w:cs="Times New Roman"/>
        </w:rPr>
        <w:t>ч.1 ст.119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Уголовного кодекса Российской Федерации и назначить ему наказание в виде обязательных работ на срок </w:t>
      </w:r>
      <w:r>
        <w:rPr>
          <w:rFonts w:ascii="Times New Roman" w:eastAsia="Times New Roman" w:hAnsi="Times New Roman" w:cs="Times New Roman"/>
        </w:rPr>
        <w:t>180</w:t>
      </w:r>
      <w:r>
        <w:rPr>
          <w:rFonts w:ascii="Times New Roman" w:eastAsia="Times New Roman" w:hAnsi="Times New Roman" w:cs="Times New Roman"/>
        </w:rPr>
        <w:t xml:space="preserve"> часов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Меру пресечения в виде подписки о невыезде и надлежащем поведении – оставить без изменения до вступления приговора в законную силу.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Приговор может быть обжалован в апелляционном порядке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городской суд ХМАО-Югры в течение 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пятнадца</w:t>
      </w:r>
      <w:r>
        <w:rPr>
          <w:rFonts w:ascii="Times New Roman" w:eastAsia="Times New Roman" w:hAnsi="Times New Roman" w:cs="Times New Roman"/>
        </w:rPr>
        <w:t>ти) суток со дня его</w:t>
      </w:r>
      <w:r>
        <w:rPr>
          <w:rFonts w:ascii="Times New Roman" w:eastAsia="Times New Roman" w:hAnsi="Times New Roman" w:cs="Times New Roman"/>
        </w:rPr>
        <w:t xml:space="preserve"> провозглашения через мирового судью судебного участка №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</w:rPr>
        <w:t xml:space="preserve"> ХМАО-Югры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случае подачи апелляционной жалобы осужденный вправе письменно ходатайствовать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своей апелляционной жалобе или в возражениях на жалобы, представления, принесенные другими участниками уголовного процесса о своем участии в рассмотрении уголовного дела судом апелляционной инстанции.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/подпись/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Е.В. Ачкасова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Мировой судья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Е.В. Ачкасова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«___» ____________________ 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находится в деле № 1-</w:t>
      </w:r>
      <w:r>
        <w:rPr>
          <w:rFonts w:ascii="Times New Roman" w:eastAsia="Times New Roman" w:hAnsi="Times New Roman" w:cs="Times New Roman"/>
          <w:sz w:val="20"/>
          <w:szCs w:val="20"/>
        </w:rPr>
        <w:t>000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03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548434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8rplc-8">
    <w:name w:val="cat-UserDefined grp-28 rplc-8"/>
    <w:basedOn w:val="DefaultParagraphFont"/>
  </w:style>
  <w:style w:type="character" w:customStyle="1" w:styleId="cat-UserDefinedgrp-27rplc-12">
    <w:name w:val="cat-UserDefined grp-27 rplc-12"/>
    <w:basedOn w:val="DefaultParagraphFont"/>
  </w:style>
  <w:style w:type="character" w:customStyle="1" w:styleId="cat-UserDefinedgrp-29rplc-14">
    <w:name w:val="cat-UserDefined grp-29 rplc-14"/>
    <w:basedOn w:val="DefaultParagraphFont"/>
  </w:style>
  <w:style w:type="character" w:customStyle="1" w:styleId="cat-UserDefinedgrp-30rplc-16">
    <w:name w:val="cat-UserDefined grp-30 rplc-16"/>
    <w:basedOn w:val="DefaultParagraphFont"/>
  </w:style>
  <w:style w:type="character" w:customStyle="1" w:styleId="cat-UserDefinedgrp-31rplc-18">
    <w:name w:val="cat-UserDefined grp-31 rplc-18"/>
    <w:basedOn w:val="DefaultParagraphFont"/>
  </w:style>
  <w:style w:type="character" w:customStyle="1" w:styleId="cat-UserDefinedgrp-32rplc-21">
    <w:name w:val="cat-UserDefined grp-32 rplc-21"/>
    <w:basedOn w:val="DefaultParagraphFont"/>
  </w:style>
  <w:style w:type="character" w:customStyle="1" w:styleId="cat-UserDefinedgrp-33rplc-28">
    <w:name w:val="cat-UserDefined grp-33 rplc-28"/>
    <w:basedOn w:val="DefaultParagraphFont"/>
  </w:style>
  <w:style w:type="character" w:customStyle="1" w:styleId="cat-UserDefinedgrp-34rplc-30">
    <w:name w:val="cat-UserDefined grp-34 rplc-30"/>
    <w:basedOn w:val="DefaultParagraphFont"/>
  </w:style>
  <w:style w:type="character" w:customStyle="1" w:styleId="cat-UserDefinedgrp-28rplc-32">
    <w:name w:val="cat-UserDefined grp-28 rplc-32"/>
    <w:basedOn w:val="DefaultParagraphFont"/>
  </w:style>
  <w:style w:type="character" w:customStyle="1" w:styleId="cat-UserDefinedgrp-28rplc-34">
    <w:name w:val="cat-UserDefined grp-28 rplc-34"/>
    <w:basedOn w:val="DefaultParagraphFont"/>
  </w:style>
  <w:style w:type="character" w:customStyle="1" w:styleId="cat-UserDefinedgrp-28rplc-36">
    <w:name w:val="cat-UserDefined grp-28 rplc-36"/>
    <w:basedOn w:val="DefaultParagraphFont"/>
  </w:style>
  <w:style w:type="character" w:customStyle="1" w:styleId="cat-UserDefinedgrp-28rplc-38">
    <w:name w:val="cat-UserDefined grp-28 rplc-38"/>
    <w:basedOn w:val="DefaultParagraphFont"/>
  </w:style>
  <w:style w:type="character" w:customStyle="1" w:styleId="cat-UserDefinedgrp-28rplc-43">
    <w:name w:val="cat-UserDefined grp-28 rplc-43"/>
    <w:basedOn w:val="DefaultParagraphFont"/>
  </w:style>
  <w:style w:type="character" w:customStyle="1" w:styleId="cat-UserDefinedgrp-28rplc-45">
    <w:name w:val="cat-UserDefined grp-28 rplc-45"/>
    <w:basedOn w:val="DefaultParagraphFont"/>
  </w:style>
  <w:style w:type="character" w:customStyle="1" w:styleId="cat-UserDefinedgrp-28rplc-48">
    <w:name w:val="cat-UserDefined grp-28 rplc-48"/>
    <w:basedOn w:val="DefaultParagraphFont"/>
  </w:style>
  <w:style w:type="character" w:customStyle="1" w:styleId="cat-UserDefinedgrp-28rplc-59">
    <w:name w:val="cat-UserDefined grp-28 rplc-59"/>
    <w:basedOn w:val="DefaultParagraphFont"/>
  </w:style>
  <w:style w:type="character" w:customStyle="1" w:styleId="cat-UserDefinedgrp-35rplc-69">
    <w:name w:val="cat-UserDefined grp-35 rplc-69"/>
    <w:basedOn w:val="DefaultParagraphFont"/>
  </w:style>
  <w:style w:type="character" w:customStyle="1" w:styleId="cat-UserDefinedgrp-36rplc-71">
    <w:name w:val="cat-UserDefined grp-36 rplc-71"/>
    <w:basedOn w:val="DefaultParagraphFont"/>
  </w:style>
  <w:style w:type="character" w:customStyle="1" w:styleId="cat-UserDefinedgrp-37rplc-72">
    <w:name w:val="cat-UserDefined grp-37 rplc-7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0C8F8-7A49-4C70-B0C9-031A0ED15E99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